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2C" w:rsidRDefault="001C662C" w:rsidP="001C66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 чинних освітніх програм  для використання </w:t>
      </w:r>
    </w:p>
    <w:p w:rsidR="001C662C" w:rsidRDefault="001C662C" w:rsidP="001C66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2015/2016 навчальному році</w:t>
      </w:r>
    </w:p>
    <w:p w:rsidR="001C662C" w:rsidRDefault="001C662C" w:rsidP="001C66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 дошкільних начальних закладах </w:t>
      </w:r>
    </w:p>
    <w:p w:rsidR="001C662C" w:rsidRDefault="001C662C" w:rsidP="001C662C">
      <w:pPr>
        <w:ind w:firstLine="426"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ind w:firstLine="426"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«Оберіг», програма розвитку дітей від пренатального періоду до трьох років (наук. кер. Богуш А. М.).</w:t>
      </w:r>
    </w:p>
    <w:p w:rsidR="001C662C" w:rsidRDefault="001C662C" w:rsidP="001C662C">
      <w:pPr>
        <w:ind w:firstLine="426"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 «Впевнений старт», програма розвитку дітей старшого дошкільного віку  (авт. кол.: </w:t>
      </w:r>
      <w:r>
        <w:rPr>
          <w:rFonts w:ascii="Times New Roman" w:hAnsi="Times New Roman"/>
          <w:sz w:val="28"/>
          <w:szCs w:val="28"/>
          <w:lang w:val="uk-UA"/>
        </w:rPr>
        <w:t>Андрієтті О. О., Голубович О. П. та ін.).</w:t>
      </w: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662C" w:rsidRDefault="001C662C" w:rsidP="001C662C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 «Дитина», програма виховання і навчання дітей від 2 до 7 років  (наук. кер. Проскура О. В., Кочина Л. П., Кузьменко В. У., Кудикіна Н. В.) (діє до              30 грудня 2015 року).</w:t>
      </w:r>
    </w:p>
    <w:p w:rsidR="001C662C" w:rsidRDefault="001C662C" w:rsidP="001C662C">
      <w:pPr>
        <w:ind w:firstLine="426"/>
        <w:jc w:val="both"/>
        <w:rPr>
          <w:sz w:val="28"/>
          <w:szCs w:val="28"/>
          <w:lang w:val="uk-UA" w:eastAsia="uk-UA"/>
        </w:rPr>
      </w:pP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«Дитина в дошкільні роки», освітня програма (наук. кер. Крутій К. Л.);</w:t>
      </w: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«Українське дошкілля», програма розвитку дитини дошкільного віку (авт. Білан О. І., Возна Л. М., Максименко О.  та ін.).</w:t>
      </w: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uk-UA"/>
        </w:rPr>
      </w:pP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«Соняшник», комплексна програма розвитку, навчання і виховання дітей дошкільного віку (авт. Калуська Л. В.).</w:t>
      </w: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«Соняшник», комплексна програма розвитку, навчання і виховання дітей раннього віку (авт. Калуська Л. В.).</w:t>
      </w: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 «Я у Світі» (нова редакція), програма розвитку дитини дошкільного віку (наук. кер. Кононко О. Л.).</w:t>
      </w: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 «Стежина», програма для дошкільних навчальних закладів, що працюють за вальдорфською педагогікою (авт. Гончаренко А. М., Дятленко Н. М.).</w:t>
      </w: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Програма розвитку дітей дошкільного віку зі зниженим слухом «Стежки у світ»   (авт.  кол.: Жук В. В., Литовченко С. В., Максименко Н. Л. та ін. )</w:t>
      </w:r>
    </w:p>
    <w:p w:rsidR="001C662C" w:rsidRDefault="001C662C" w:rsidP="001C662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11. Програма розвитку глухих дітей дошкільного віку (авт. Луцько К. В.).</w:t>
      </w:r>
    </w:p>
    <w:p w:rsidR="001C662C" w:rsidRDefault="001C662C" w:rsidP="001C662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62C" w:rsidRDefault="001C662C" w:rsidP="001C662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Програма розвитку дітей дошкільного віку з розумовою відсталістю (авт.: Блеч Г. О., Гладченко І. В., та ін.).</w:t>
      </w:r>
    </w:p>
    <w:p w:rsidR="001C662C" w:rsidRDefault="001C662C" w:rsidP="001C662C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Комплексна програма розвитку дітей дошкільного віку з аутизмом «Розквіт» ( авт. Скрипник Т. В. ). </w:t>
      </w:r>
    </w:p>
    <w:p w:rsidR="001C662C" w:rsidRDefault="001C662C" w:rsidP="001C662C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розвитку дітей дошкільного віку зі спектром аутичних порушень  (  наук. ред.: Шульженко Д. І. ). </w:t>
      </w:r>
    </w:p>
    <w:p w:rsidR="001C662C" w:rsidRDefault="001C662C" w:rsidP="001C662C">
      <w:pPr>
        <w:pStyle w:val="a3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розвитку дітей дошкільного віку з порушеннями опорно-рухового апарату ( заг. ред.  Шевцова А. Г.).  </w:t>
      </w:r>
    </w:p>
    <w:p w:rsidR="001C662C" w:rsidRDefault="001C662C" w:rsidP="001C662C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дітей дошкільного віку із затримкою психічного розвитку від 3 до 7 років «Віконечко» ( авт.:  Сак Т. В.  та ін.).</w:t>
      </w:r>
    </w:p>
    <w:p w:rsidR="001C662C" w:rsidRDefault="001C662C" w:rsidP="001C662C">
      <w:pPr>
        <w:pStyle w:val="a3"/>
        <w:ind w:left="7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62C" w:rsidRDefault="001C662C" w:rsidP="001C662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Програмно-методичний комплекс розвитку незрячих дітей від народження до 6 років  ( авт.: Вавіна Л. С., Бутенко В. А., Гудим І. М. ). </w:t>
      </w:r>
    </w:p>
    <w:p w:rsidR="001C662C" w:rsidRDefault="001C662C" w:rsidP="001C662C">
      <w:pPr>
        <w:pStyle w:val="a3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18. Програмно-методичний комплекс «Корекційна робота з розвитку мовлення дітей з фонетико-фонематичним недорозвитком мовлення п’ятого року життя» ( авт. Рібцун Ю. В.).  </w:t>
      </w:r>
    </w:p>
    <w:p w:rsidR="001C662C" w:rsidRDefault="001C662C" w:rsidP="001C662C">
      <w:pPr>
        <w:pStyle w:val="a3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19. Програмно-методичний комплекс «Корекційне навчання з розвитку мовлення дітей старшого дошкільного віку із фонетико-фонематичним недорозвитком мовлення»  ( авт.: Бартєнєва Л. І. ). </w:t>
      </w:r>
    </w:p>
    <w:p w:rsidR="001C662C" w:rsidRDefault="001C662C" w:rsidP="001C662C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Програмно-методичний комплекс «Корекційне навчання з розвитку мовлення дітей старшого дошкільного віку із загальним недорозвитком мовлення» (авт.: Трофименко Л. І.).</w:t>
      </w:r>
    </w:p>
    <w:p w:rsidR="001C662C" w:rsidRDefault="001C662C" w:rsidP="001C662C">
      <w:pPr>
        <w:pStyle w:val="a3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1C662C" w:rsidRDefault="001C662C" w:rsidP="001C662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Програмно-методичний комплекс навчання дітей дошкільного віку з розумовою відсталістю «Світ навколо мене» (авт. кол.: Блеч Г. О., Бобренко І. та ін. )  </w:t>
      </w:r>
    </w:p>
    <w:p w:rsidR="001C662C" w:rsidRDefault="001C662C" w:rsidP="001C662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також такі парціальні освітні програми:</w:t>
      </w:r>
    </w:p>
    <w:p w:rsidR="001C662C" w:rsidRDefault="001C662C" w:rsidP="001C662C">
      <w:pPr>
        <w:ind w:firstLine="426"/>
        <w:jc w:val="both"/>
        <w:rPr>
          <w:sz w:val="28"/>
          <w:szCs w:val="28"/>
          <w:lang w:val="uk-UA"/>
        </w:rPr>
      </w:pP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  «Про себе треба знати, про себе треба дбати», програма з основ здоров’</w:t>
      </w:r>
      <w:r>
        <w:rPr>
          <w:rFonts w:ascii="Times New Roman" w:hAnsi="Times New Roman"/>
          <w:sz w:val="28"/>
          <w:szCs w:val="28"/>
          <w:lang w:eastAsia="uk-UA"/>
        </w:rPr>
        <w:t xml:space="preserve">я та безпеки життєдіяльності дітей віком від 3 до 6 років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(авт. Лохвицька Л. В.).</w:t>
      </w: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 «Казкова фізкультура», програма з фізичного виховання дітей раннього та дошкільного віку (авт. Єфименко М. М.);</w:t>
      </w: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«Грайлик», програма з організації театралізованої діяльності в дошкільному навчальному закладі (авт.: Березіна О. М., Гніровська О. З.,   Линник Т. А.). </w:t>
      </w: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«Радість творчості», програма художньо-естетичного розвитку дітей раннього та дошкільного віку (авт.: Борщ Р. М., Самойлик Д. В.).</w:t>
      </w: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5. «Граючись вчимося. Англійська мова», програма для дітей старшого дошкільного віку, методичні рекомендації (авт.: Гунько С., Гусак Л.,      Лещенко З.).</w:t>
      </w:r>
    </w:p>
    <w:p w:rsidR="001C662C" w:rsidRDefault="001C662C" w:rsidP="001C662C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C662C" w:rsidRDefault="001C662C" w:rsidP="001C6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6.  «Веселкова музикотерапія: оздоровчо-освітня робота з дітьми старшого дошкільного віку» (авт.: Малашевська І. А., Демидова С. К.).</w:t>
      </w:r>
    </w:p>
    <w:p w:rsidR="001C662C" w:rsidRDefault="001C662C" w:rsidP="001C662C">
      <w:pPr>
        <w:jc w:val="both"/>
        <w:rPr>
          <w:sz w:val="16"/>
          <w:szCs w:val="16"/>
          <w:lang w:val="uk-UA"/>
        </w:rPr>
      </w:pPr>
    </w:p>
    <w:p w:rsidR="001C662C" w:rsidRDefault="001C662C" w:rsidP="001C662C">
      <w:pPr>
        <w:jc w:val="both"/>
        <w:rPr>
          <w:sz w:val="16"/>
          <w:szCs w:val="16"/>
          <w:lang w:val="uk-UA"/>
        </w:rPr>
      </w:pPr>
    </w:p>
    <w:p w:rsidR="001C662C" w:rsidRDefault="001C662C" w:rsidP="001C662C">
      <w:pPr>
        <w:rPr>
          <w:sz w:val="16"/>
          <w:szCs w:val="16"/>
          <w:lang w:val="uk-UA"/>
        </w:rPr>
      </w:pPr>
    </w:p>
    <w:p w:rsidR="001C662C" w:rsidRDefault="001C662C" w:rsidP="001C662C">
      <w:pPr>
        <w:rPr>
          <w:lang w:val="uk-UA"/>
        </w:rPr>
      </w:pPr>
    </w:p>
    <w:p w:rsidR="008262A0" w:rsidRDefault="008262A0"/>
    <w:sectPr w:rsidR="008262A0" w:rsidSect="0082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712"/>
    <w:multiLevelType w:val="hybridMultilevel"/>
    <w:tmpl w:val="4BBCF888"/>
    <w:lvl w:ilvl="0" w:tplc="9F180ACA">
      <w:start w:val="14"/>
      <w:numFmt w:val="decimal"/>
      <w:lvlText w:val="%1."/>
      <w:lvlJc w:val="left"/>
      <w:pPr>
        <w:ind w:left="73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50287"/>
    <w:multiLevelType w:val="hybridMultilevel"/>
    <w:tmpl w:val="B6EC2BD6"/>
    <w:lvl w:ilvl="0" w:tplc="01045CFA">
      <w:start w:val="2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62C"/>
    <w:rsid w:val="001C662C"/>
    <w:rsid w:val="0082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662C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3">
    <w:name w:val="Абзац списку"/>
    <w:basedOn w:val="a"/>
    <w:uiPriority w:val="34"/>
    <w:qFormat/>
    <w:rsid w:val="001C6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2016-05-18T08:36:00Z</dcterms:created>
  <dcterms:modified xsi:type="dcterms:W3CDTF">2016-05-18T08:36:00Z</dcterms:modified>
</cp:coreProperties>
</file>