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0A" w:rsidRDefault="00FB67E9" w:rsidP="00FB67E9">
      <w:pPr>
        <w:spacing w:before="100" w:beforeAutospacing="1" w:after="100" w:afterAutospacing="1" w:line="300" w:lineRule="atLeast"/>
        <w:ind w:left="-709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/>
        </w:rPr>
      </w:pPr>
      <w:r w:rsidRPr="006B36A6">
        <w:rPr>
          <w:rFonts w:ascii="Times New Roman" w:hAnsi="Times New Roman"/>
          <w:b/>
          <w:i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pt;height:8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4pt;font-weight:bold;font-style:italic;v-text-kern:t" trim="t" fitpath="t" string="Оформлення мультимедійних презентацій&#10;"/>
          </v:shape>
        </w:pict>
      </w:r>
    </w:p>
    <w:p w:rsidR="00F17B0A" w:rsidRPr="006B36A6" w:rsidRDefault="00F17B0A" w:rsidP="00F17B0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B36A6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6B36A6">
        <w:rPr>
          <w:rFonts w:ascii="Times New Roman" w:hAnsi="Times New Roman"/>
          <w:b/>
          <w:i/>
          <w:sz w:val="24"/>
          <w:szCs w:val="24"/>
        </w:rPr>
        <w:t>методичні</w:t>
      </w:r>
      <w:proofErr w:type="spellEnd"/>
      <w:r w:rsidRPr="006B36A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B36A6">
        <w:rPr>
          <w:rFonts w:ascii="Times New Roman" w:hAnsi="Times New Roman"/>
          <w:b/>
          <w:i/>
          <w:sz w:val="24"/>
          <w:szCs w:val="24"/>
        </w:rPr>
        <w:t>рекомендації</w:t>
      </w:r>
      <w:proofErr w:type="spellEnd"/>
      <w:r w:rsidRPr="006B36A6">
        <w:rPr>
          <w:rFonts w:ascii="Times New Roman" w:hAnsi="Times New Roman"/>
          <w:b/>
          <w:i/>
          <w:sz w:val="24"/>
          <w:szCs w:val="24"/>
        </w:rPr>
        <w:t xml:space="preserve"> для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вихователів </w:t>
      </w:r>
      <w:r w:rsidRPr="006B36A6">
        <w:rPr>
          <w:rFonts w:ascii="Times New Roman" w:hAnsi="Times New Roman"/>
          <w:b/>
          <w:i/>
          <w:sz w:val="24"/>
          <w:szCs w:val="24"/>
        </w:rPr>
        <w:t xml:space="preserve"> ДНЗ)</w:t>
      </w:r>
    </w:p>
    <w:p w:rsidR="00F17B0A" w:rsidRPr="006B36A6" w:rsidRDefault="00F17B0A" w:rsidP="00F17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0A" w:rsidRPr="006B36A6" w:rsidRDefault="00F17B0A" w:rsidP="00F17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7B0A" w:rsidRPr="00AF2F7C" w:rsidRDefault="00F17B0A" w:rsidP="00F17B0A">
      <w:pPr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proofErr w:type="spellStart"/>
      <w:r w:rsidRPr="00AF2F7C">
        <w:rPr>
          <w:rFonts w:ascii="Times New Roman" w:hAnsi="Times New Roman"/>
          <w:b/>
          <w:color w:val="7030A0"/>
          <w:sz w:val="28"/>
          <w:szCs w:val="28"/>
        </w:rPr>
        <w:t>Змі</w:t>
      </w:r>
      <w:proofErr w:type="gramStart"/>
      <w:r w:rsidRPr="00AF2F7C">
        <w:rPr>
          <w:rFonts w:ascii="Times New Roman" w:hAnsi="Times New Roman"/>
          <w:b/>
          <w:color w:val="7030A0"/>
          <w:sz w:val="28"/>
          <w:szCs w:val="28"/>
        </w:rPr>
        <w:t>ст</w:t>
      </w:r>
      <w:proofErr w:type="spellEnd"/>
      <w:proofErr w:type="gramEnd"/>
    </w:p>
    <w:p w:rsidR="00F17B0A" w:rsidRPr="00AF2F7C" w:rsidRDefault="00F17B0A" w:rsidP="00F17B0A">
      <w:pPr>
        <w:spacing w:after="0" w:line="240" w:lineRule="auto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974064" w:rsidRPr="00AF2F7C" w:rsidRDefault="00397EE7" w:rsidP="00397EE7">
      <w:pPr>
        <w:spacing w:after="0" w:line="240" w:lineRule="auto"/>
        <w:jc w:val="both"/>
        <w:rPr>
          <w:rFonts w:ascii="Times New Roman" w:hAnsi="Times New Roman"/>
          <w:b/>
          <w:color w:val="6600FF"/>
          <w:sz w:val="28"/>
          <w:szCs w:val="28"/>
          <w:lang w:val="uk-UA"/>
        </w:rPr>
      </w:pPr>
      <w:r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   </w:t>
      </w:r>
      <w:r w:rsidR="00F17B0A" w:rsidRPr="00AF2F7C">
        <w:rPr>
          <w:rFonts w:ascii="Times New Roman" w:hAnsi="Times New Roman"/>
          <w:b/>
          <w:color w:val="6600FF"/>
          <w:sz w:val="28"/>
          <w:szCs w:val="28"/>
        </w:rPr>
        <w:t xml:space="preserve">1. </w:t>
      </w:r>
      <w:r w:rsidR="00974064"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>Вступ</w:t>
      </w:r>
    </w:p>
    <w:p w:rsidR="00397EE7" w:rsidRPr="00AF2F7C" w:rsidRDefault="00397EE7" w:rsidP="00397EE7">
      <w:pPr>
        <w:spacing w:after="0" w:line="240" w:lineRule="auto"/>
        <w:jc w:val="both"/>
        <w:rPr>
          <w:rFonts w:ascii="Times New Roman" w:hAnsi="Times New Roman"/>
          <w:b/>
          <w:color w:val="6600FF"/>
          <w:sz w:val="28"/>
          <w:szCs w:val="28"/>
          <w:lang w:val="uk-UA"/>
        </w:rPr>
      </w:pPr>
      <w:r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   </w:t>
      </w:r>
      <w:r w:rsidR="00974064"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2. </w:t>
      </w:r>
      <w:r w:rsidR="00FB67E9"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Що таке </w:t>
      </w:r>
      <w:r w:rsidR="00FB67E9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>мультимедійна презентація</w:t>
      </w:r>
    </w:p>
    <w:p w:rsidR="00397EE7" w:rsidRPr="00AF2F7C" w:rsidRDefault="006068C8" w:rsidP="00397E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</w:pPr>
      <w:r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 </w:t>
      </w:r>
      <w:r w:rsidR="00397EE7"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 </w:t>
      </w:r>
      <w:r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 </w:t>
      </w:r>
      <w:r w:rsidR="00974064" w:rsidRPr="00AF2F7C">
        <w:rPr>
          <w:rFonts w:ascii="Times New Roman" w:hAnsi="Times New Roman"/>
          <w:b/>
          <w:color w:val="6600FF"/>
          <w:sz w:val="28"/>
          <w:szCs w:val="28"/>
          <w:lang w:val="uk-UA"/>
        </w:rPr>
        <w:t xml:space="preserve">3. </w:t>
      </w:r>
      <w:r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>Пер</w:t>
      </w:r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 xml:space="preserve">еваги </w:t>
      </w:r>
      <w:r w:rsidR="00977510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 xml:space="preserve">та види </w:t>
      </w:r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>мультимедійної презента</w:t>
      </w:r>
      <w:r w:rsidR="00977510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>цій</w:t>
      </w:r>
    </w:p>
    <w:p w:rsidR="00200864" w:rsidRPr="00AF2F7C" w:rsidRDefault="00974064" w:rsidP="00397EE7">
      <w:pPr>
        <w:spacing w:after="0" w:line="240" w:lineRule="auto"/>
        <w:jc w:val="both"/>
        <w:rPr>
          <w:rFonts w:ascii="Times New Roman" w:hAnsi="Times New Roman"/>
          <w:b/>
          <w:color w:val="6600FF"/>
          <w:sz w:val="28"/>
          <w:szCs w:val="28"/>
          <w:lang w:val="uk-UA"/>
        </w:rPr>
      </w:pPr>
      <w:r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 xml:space="preserve">   4</w:t>
      </w:r>
      <w:r w:rsidR="00200864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  <w:lang w:val="uk-UA"/>
        </w:rPr>
        <w:t xml:space="preserve">. </w:t>
      </w:r>
      <w:proofErr w:type="spellStart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Рекомендації</w:t>
      </w:r>
      <w:proofErr w:type="spellEnd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 xml:space="preserve"> </w:t>
      </w:r>
      <w:proofErr w:type="spellStart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щодо</w:t>
      </w:r>
      <w:proofErr w:type="spellEnd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 xml:space="preserve"> </w:t>
      </w:r>
      <w:proofErr w:type="spellStart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презентування</w:t>
      </w:r>
      <w:proofErr w:type="spellEnd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 xml:space="preserve"> </w:t>
      </w:r>
      <w:proofErr w:type="spellStart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матеріалів</w:t>
      </w:r>
      <w:proofErr w:type="spellEnd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 xml:space="preserve"> </w:t>
      </w:r>
      <w:proofErr w:type="gramStart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в</w:t>
      </w:r>
      <w:proofErr w:type="gramEnd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 xml:space="preserve"> </w:t>
      </w:r>
      <w:proofErr w:type="spellStart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електронному</w:t>
      </w:r>
      <w:proofErr w:type="spellEnd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 xml:space="preserve"> </w:t>
      </w:r>
      <w:proofErr w:type="spellStart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вигляді</w:t>
      </w:r>
      <w:proofErr w:type="spellEnd"/>
      <w:r w:rsidR="00397EE7" w:rsidRPr="00AF2F7C">
        <w:rPr>
          <w:rFonts w:ascii="Times New Roman" w:eastAsia="Times New Roman" w:hAnsi="Times New Roman" w:cs="Times New Roman"/>
          <w:b/>
          <w:bCs/>
          <w:color w:val="6600FF"/>
          <w:sz w:val="28"/>
          <w:szCs w:val="28"/>
        </w:rPr>
        <w:t> </w:t>
      </w:r>
    </w:p>
    <w:p w:rsidR="00FB67E9" w:rsidRPr="00397EE7" w:rsidRDefault="00FB67E9" w:rsidP="00F17B0A">
      <w:pPr>
        <w:spacing w:after="0" w:line="240" w:lineRule="auto"/>
        <w:ind w:left="1620"/>
        <w:jc w:val="both"/>
        <w:rPr>
          <w:rFonts w:ascii="Times New Roman" w:hAnsi="Times New Roman"/>
          <w:b/>
          <w:color w:val="6600FF"/>
          <w:sz w:val="24"/>
          <w:szCs w:val="24"/>
          <w:lang w:val="uk-UA"/>
        </w:rPr>
      </w:pPr>
    </w:p>
    <w:p w:rsidR="00974064" w:rsidRPr="0031472C" w:rsidRDefault="00974064" w:rsidP="00974064">
      <w:pPr>
        <w:pStyle w:val="article"/>
        <w:spacing w:before="0" w:beforeAutospacing="0" w:after="0" w:afterAutospacing="0"/>
        <w:rPr>
          <w:color w:val="333333"/>
          <w:lang w:val="uk-UA"/>
        </w:rPr>
      </w:pPr>
      <w:r w:rsidRPr="009177A5">
        <w:rPr>
          <w:b/>
          <w:color w:val="0000CC"/>
          <w:sz w:val="28"/>
          <w:szCs w:val="28"/>
          <w:lang w:val="uk-UA"/>
        </w:rPr>
        <w:t>ВСТУП:</w:t>
      </w:r>
      <w:r>
        <w:rPr>
          <w:color w:val="333333"/>
          <w:sz w:val="28"/>
          <w:szCs w:val="28"/>
          <w:lang w:val="uk-UA"/>
        </w:rPr>
        <w:t xml:space="preserve">    </w:t>
      </w:r>
      <w:r w:rsidRPr="0031472C">
        <w:rPr>
          <w:color w:val="333333"/>
          <w:lang w:val="uk-UA"/>
        </w:rPr>
        <w:t>XXI століття - століття високих комп'ютерних технологій. Сучасна дитина живе у світі електронної культури. Змінюється і роль педагога в інформаційній культурі - він повинен стати координатором інформаційного потоку. Отже, педагогу необхідно володіти сучасними методиками та новими освітніми технологіями. Адже, нові інформаційно-комунікаційні технології (ІКТ) дозволяють підвищити рівень інформаційної культури педагога а, отже, і його професіоналізм.</w:t>
      </w:r>
    </w:p>
    <w:p w:rsidR="00974064" w:rsidRPr="0031472C" w:rsidRDefault="00974064" w:rsidP="00974064">
      <w:pPr>
        <w:pStyle w:val="a5"/>
        <w:spacing w:before="0" w:beforeAutospacing="0" w:after="0" w:afterAutospacing="0"/>
        <w:rPr>
          <w:lang w:val="uk-UA"/>
        </w:rPr>
      </w:pPr>
      <w:r w:rsidRPr="0031472C">
        <w:rPr>
          <w:lang w:val="uk-UA"/>
        </w:rPr>
        <w:t xml:space="preserve">         Головною відмінністю Базової програми розвитку дитини дошкільного віку «Я у Світі» від багатьох інших є те, що вона орієнтує на формування в дошкільника «знань, вмінь та навичок потрібних для свідомого оволодіння комп’ютерною грамотністю». В документі зазначено, що заняття з дітьми повинен проводити «педагог, який має відповідну підготовку».</w:t>
      </w:r>
    </w:p>
    <w:p w:rsidR="00974064" w:rsidRPr="0074754B" w:rsidRDefault="00974064" w:rsidP="0074754B">
      <w:pPr>
        <w:pStyle w:val="a5"/>
        <w:spacing w:before="0" w:beforeAutospacing="0" w:after="0" w:afterAutospacing="0"/>
        <w:rPr>
          <w:u w:val="single"/>
          <w:shd w:val="clear" w:color="auto" w:fill="FFFFFF"/>
          <w:lang w:val="uk-UA"/>
        </w:rPr>
      </w:pPr>
      <w:r w:rsidRPr="0031472C">
        <w:rPr>
          <w:color w:val="333333"/>
          <w:shd w:val="clear" w:color="auto" w:fill="FFFFFF"/>
          <w:lang w:val="uk-UA"/>
        </w:rPr>
        <w:t xml:space="preserve">       </w:t>
      </w:r>
      <w:r w:rsidRPr="0031472C">
        <w:rPr>
          <w:color w:val="333333"/>
          <w:shd w:val="clear" w:color="auto" w:fill="FFFFFF"/>
        </w:rPr>
        <w:t xml:space="preserve">У </w:t>
      </w:r>
      <w:proofErr w:type="spellStart"/>
      <w:r w:rsidRPr="0031472C">
        <w:rPr>
          <w:color w:val="333333"/>
          <w:shd w:val="clear" w:color="auto" w:fill="FFFFFF"/>
        </w:rPr>
        <w:t>зв'язку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з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цим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набуває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актуальності</w:t>
      </w:r>
      <w:proofErr w:type="spellEnd"/>
      <w:r w:rsidRPr="0031472C">
        <w:rPr>
          <w:color w:val="333333"/>
          <w:shd w:val="clear" w:color="auto" w:fill="FFFFFF"/>
        </w:rPr>
        <w:t xml:space="preserve"> проблема </w:t>
      </w:r>
      <w:proofErr w:type="spellStart"/>
      <w:r w:rsidRPr="0031472C">
        <w:rPr>
          <w:color w:val="333333"/>
          <w:shd w:val="clear" w:color="auto" w:fill="FFFFFF"/>
        </w:rPr>
        <w:t>впровадження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нових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інноваційних</w:t>
      </w:r>
      <w:proofErr w:type="spellEnd"/>
      <w:r w:rsidRPr="0031472C">
        <w:rPr>
          <w:color w:val="333333"/>
          <w:shd w:val="clear" w:color="auto" w:fill="FFFFFF"/>
        </w:rPr>
        <w:t xml:space="preserve"> та </w:t>
      </w:r>
      <w:proofErr w:type="spellStart"/>
      <w:r w:rsidRPr="0031472C">
        <w:rPr>
          <w:color w:val="333333"/>
          <w:shd w:val="clear" w:color="auto" w:fill="FFFFFF"/>
        </w:rPr>
        <w:t>інформаційних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засобів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і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методів</w:t>
      </w:r>
      <w:proofErr w:type="spellEnd"/>
      <w:r w:rsidRPr="0031472C">
        <w:rPr>
          <w:color w:val="333333"/>
          <w:shd w:val="clear" w:color="auto" w:fill="FFFFFF"/>
        </w:rPr>
        <w:t xml:space="preserve"> </w:t>
      </w:r>
      <w:proofErr w:type="spellStart"/>
      <w:r w:rsidRPr="0031472C">
        <w:rPr>
          <w:color w:val="333333"/>
          <w:shd w:val="clear" w:color="auto" w:fill="FFFFFF"/>
        </w:rPr>
        <w:t>навчання</w:t>
      </w:r>
      <w:proofErr w:type="spellEnd"/>
      <w:r w:rsidRPr="0031472C">
        <w:rPr>
          <w:color w:val="333333"/>
          <w:shd w:val="clear" w:color="auto" w:fill="FFFFFF"/>
        </w:rPr>
        <w:t xml:space="preserve">. </w:t>
      </w:r>
      <w:proofErr w:type="spellStart"/>
      <w:r w:rsidRPr="0031472C">
        <w:rPr>
          <w:u w:val="single"/>
          <w:shd w:val="clear" w:color="auto" w:fill="FFFFFF"/>
        </w:rPr>
        <w:t>Саме</w:t>
      </w:r>
      <w:proofErr w:type="spellEnd"/>
      <w:r w:rsidRPr="0031472C">
        <w:rPr>
          <w:u w:val="single"/>
          <w:shd w:val="clear" w:color="auto" w:fill="FFFFFF"/>
        </w:rPr>
        <w:t xml:space="preserve"> таким </w:t>
      </w:r>
      <w:proofErr w:type="spellStart"/>
      <w:r w:rsidRPr="0031472C">
        <w:rPr>
          <w:u w:val="single"/>
          <w:shd w:val="clear" w:color="auto" w:fill="FFFFFF"/>
        </w:rPr>
        <w:t>засобом</w:t>
      </w:r>
      <w:proofErr w:type="spellEnd"/>
      <w:r w:rsidRPr="0031472C">
        <w:rPr>
          <w:u w:val="single"/>
          <w:shd w:val="clear" w:color="auto" w:fill="FFFFFF"/>
        </w:rPr>
        <w:t xml:space="preserve"> </w:t>
      </w:r>
      <w:proofErr w:type="spellStart"/>
      <w:r w:rsidRPr="0031472C">
        <w:rPr>
          <w:u w:val="single"/>
          <w:shd w:val="clear" w:color="auto" w:fill="FFFFFF"/>
        </w:rPr>
        <w:t>і</w:t>
      </w:r>
      <w:proofErr w:type="spellEnd"/>
      <w:r w:rsidRPr="0031472C">
        <w:rPr>
          <w:u w:val="single"/>
          <w:shd w:val="clear" w:color="auto" w:fill="FFFFFF"/>
        </w:rPr>
        <w:t xml:space="preserve"> </w:t>
      </w:r>
      <w:r w:rsidRPr="0031472C">
        <w:rPr>
          <w:b/>
          <w:u w:val="single"/>
          <w:shd w:val="clear" w:color="auto" w:fill="FFFFFF"/>
        </w:rPr>
        <w:t xml:space="preserve">є </w:t>
      </w:r>
      <w:proofErr w:type="spellStart"/>
      <w:r w:rsidRPr="0031472C">
        <w:rPr>
          <w:b/>
          <w:u w:val="single"/>
          <w:shd w:val="clear" w:color="auto" w:fill="FFFFFF"/>
        </w:rPr>
        <w:t>мультимедійні</w:t>
      </w:r>
      <w:proofErr w:type="spellEnd"/>
      <w:r w:rsidRPr="0031472C">
        <w:rPr>
          <w:b/>
          <w:u w:val="single"/>
          <w:shd w:val="clear" w:color="auto" w:fill="FFFFFF"/>
        </w:rPr>
        <w:t xml:space="preserve"> </w:t>
      </w:r>
      <w:proofErr w:type="spellStart"/>
      <w:r w:rsidRPr="0031472C">
        <w:rPr>
          <w:b/>
          <w:u w:val="single"/>
          <w:shd w:val="clear" w:color="auto" w:fill="FFFFFF"/>
        </w:rPr>
        <w:t>презентації</w:t>
      </w:r>
      <w:proofErr w:type="spellEnd"/>
      <w:r w:rsidRPr="0031472C">
        <w:rPr>
          <w:b/>
          <w:u w:val="single"/>
          <w:shd w:val="clear" w:color="auto" w:fill="FFFFFF"/>
        </w:rPr>
        <w:t xml:space="preserve"> </w:t>
      </w:r>
      <w:proofErr w:type="spellStart"/>
      <w:r w:rsidRPr="0031472C">
        <w:rPr>
          <w:b/>
          <w:u w:val="single"/>
          <w:shd w:val="clear" w:color="auto" w:fill="FFFFFF"/>
        </w:rPr>
        <w:t>з</w:t>
      </w:r>
      <w:proofErr w:type="spellEnd"/>
      <w:r w:rsidRPr="0031472C">
        <w:rPr>
          <w:b/>
          <w:u w:val="single"/>
          <w:shd w:val="clear" w:color="auto" w:fill="FFFFFF"/>
        </w:rPr>
        <w:t xml:space="preserve"> </w:t>
      </w:r>
      <w:proofErr w:type="spellStart"/>
      <w:r w:rsidRPr="0031472C">
        <w:rPr>
          <w:b/>
          <w:u w:val="single"/>
          <w:shd w:val="clear" w:color="auto" w:fill="FFFFFF"/>
        </w:rPr>
        <w:t>використанням</w:t>
      </w:r>
      <w:proofErr w:type="spellEnd"/>
      <w:r w:rsidRPr="0031472C">
        <w:rPr>
          <w:b/>
          <w:u w:val="single"/>
          <w:shd w:val="clear" w:color="auto" w:fill="FFFFFF"/>
        </w:rPr>
        <w:t xml:space="preserve"> </w:t>
      </w:r>
      <w:proofErr w:type="spellStart"/>
      <w:r w:rsidRPr="0031472C">
        <w:rPr>
          <w:b/>
          <w:u w:val="single"/>
          <w:shd w:val="clear" w:color="auto" w:fill="FFFFFF"/>
        </w:rPr>
        <w:t>комп'ютерної</w:t>
      </w:r>
      <w:proofErr w:type="spellEnd"/>
      <w:r w:rsidRPr="0031472C">
        <w:rPr>
          <w:b/>
          <w:u w:val="single"/>
          <w:shd w:val="clear" w:color="auto" w:fill="FFFFFF"/>
        </w:rPr>
        <w:t xml:space="preserve"> </w:t>
      </w:r>
      <w:proofErr w:type="spellStart"/>
      <w:r w:rsidRPr="0031472C">
        <w:rPr>
          <w:b/>
          <w:u w:val="single"/>
          <w:shd w:val="clear" w:color="auto" w:fill="FFFFFF"/>
        </w:rPr>
        <w:t>графіки</w:t>
      </w:r>
      <w:proofErr w:type="spellEnd"/>
      <w:r w:rsidRPr="0031472C">
        <w:rPr>
          <w:u w:val="single"/>
          <w:shd w:val="clear" w:color="auto" w:fill="FFFFFF"/>
        </w:rPr>
        <w:t xml:space="preserve"> (</w:t>
      </w:r>
      <w:proofErr w:type="spellStart"/>
      <w:r w:rsidRPr="0031472C">
        <w:rPr>
          <w:u w:val="single"/>
          <w:shd w:val="clear" w:color="auto" w:fill="FFFFFF"/>
        </w:rPr>
        <w:t>Microsoft</w:t>
      </w:r>
      <w:proofErr w:type="spellEnd"/>
      <w:r w:rsidRPr="0031472C">
        <w:rPr>
          <w:u w:val="single"/>
          <w:shd w:val="clear" w:color="auto" w:fill="FFFFFF"/>
        </w:rPr>
        <w:t xml:space="preserve"> </w:t>
      </w:r>
      <w:proofErr w:type="spellStart"/>
      <w:r w:rsidRPr="0031472C">
        <w:rPr>
          <w:u w:val="single"/>
          <w:shd w:val="clear" w:color="auto" w:fill="FFFFFF"/>
        </w:rPr>
        <w:t>Power</w:t>
      </w:r>
      <w:proofErr w:type="spellEnd"/>
      <w:r w:rsidRPr="0031472C">
        <w:rPr>
          <w:u w:val="single"/>
          <w:shd w:val="clear" w:color="auto" w:fill="FFFFFF"/>
        </w:rPr>
        <w:t xml:space="preserve"> </w:t>
      </w:r>
      <w:proofErr w:type="spellStart"/>
      <w:r w:rsidRPr="0031472C">
        <w:rPr>
          <w:u w:val="single"/>
          <w:shd w:val="clear" w:color="auto" w:fill="FFFFFF"/>
        </w:rPr>
        <w:t>Point</w:t>
      </w:r>
      <w:proofErr w:type="spellEnd"/>
      <w:r w:rsidRPr="0031472C">
        <w:rPr>
          <w:u w:val="single"/>
          <w:shd w:val="clear" w:color="auto" w:fill="FFFFFF"/>
          <w:lang w:val="uk-UA"/>
        </w:rPr>
        <w:t>).</w:t>
      </w:r>
    </w:p>
    <w:p w:rsidR="00974064" w:rsidRPr="00200864" w:rsidRDefault="00974064" w:rsidP="00F17B0A">
      <w:pPr>
        <w:spacing w:after="0" w:line="240" w:lineRule="auto"/>
        <w:ind w:left="1620"/>
        <w:jc w:val="both"/>
        <w:rPr>
          <w:rFonts w:ascii="Times New Roman" w:hAnsi="Times New Roman"/>
          <w:b/>
          <w:color w:val="7030A0"/>
          <w:sz w:val="24"/>
          <w:szCs w:val="24"/>
          <w:lang w:val="uk-UA"/>
        </w:rPr>
      </w:pPr>
    </w:p>
    <w:p w:rsidR="00DC7622" w:rsidRDefault="007619AA" w:rsidP="007154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97EE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  <w:lang w:val="uk-UA"/>
        </w:rPr>
        <w:t>Мультимедійна презентація</w:t>
      </w:r>
      <w:r w:rsidRPr="00397EE7"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  <w:t xml:space="preserve"> –</w:t>
      </w:r>
      <w:r w:rsidRPr="00FB6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 програма, яка може містити текстові матеріали, фотографії, малюнки, діаграми та графіки, слайд-шоу, звукове оформлення і дикторський супровід, </w:t>
      </w:r>
      <w:proofErr w:type="spellStart"/>
      <w:r w:rsidRPr="00FB67E9">
        <w:rPr>
          <w:rFonts w:ascii="Times New Roman" w:eastAsia="Times New Roman" w:hAnsi="Times New Roman" w:cs="Times New Roman"/>
          <w:sz w:val="24"/>
          <w:szCs w:val="24"/>
          <w:lang w:val="uk-UA"/>
        </w:rPr>
        <w:t>відеофрагменти</w:t>
      </w:r>
      <w:proofErr w:type="spellEnd"/>
      <w:r w:rsidRPr="00FB67E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й анімацію, тривимірну графіку.</w:t>
      </w:r>
    </w:p>
    <w:p w:rsidR="007619AA" w:rsidRPr="00DC7622" w:rsidRDefault="00DC7622" w:rsidP="00DC7622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31472C">
        <w:rPr>
          <w:color w:val="333333"/>
          <w:lang w:val="uk-UA"/>
        </w:rPr>
        <w:t>(</w:t>
      </w:r>
      <w:r w:rsidRPr="00DC7622">
        <w:rPr>
          <w:rFonts w:ascii="Times New Roman" w:hAnsi="Times New Roman" w:cs="Times New Roman"/>
          <w:sz w:val="24"/>
          <w:szCs w:val="24"/>
          <w:lang w:val="uk-UA"/>
        </w:rPr>
        <w:t xml:space="preserve">від лат. </w:t>
      </w:r>
      <w:proofErr w:type="spellStart"/>
      <w:r w:rsidRPr="00DC7622">
        <w:rPr>
          <w:rFonts w:ascii="Times New Roman" w:hAnsi="Times New Roman" w:cs="Times New Roman"/>
          <w:sz w:val="24"/>
          <w:szCs w:val="24"/>
          <w:lang w:val="uk-UA"/>
        </w:rPr>
        <w:t>Praesentatio</w:t>
      </w:r>
      <w:proofErr w:type="spellEnd"/>
      <w:r w:rsidRPr="00DC7622">
        <w:rPr>
          <w:rFonts w:ascii="Times New Roman" w:hAnsi="Times New Roman" w:cs="Times New Roman"/>
          <w:sz w:val="24"/>
          <w:szCs w:val="24"/>
          <w:lang w:val="uk-UA"/>
        </w:rPr>
        <w:t xml:space="preserve"> - суспільне уявлення чогось нового, що недавно з'явився, створеного) - інформаційний чи рекламний інструмент, що дозволяє користувачеві активно взаємодіяти з ним через елементи управління. </w:t>
      </w:r>
      <w:r w:rsidR="007619AA" w:rsidRPr="00FB67E9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115F4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</w:t>
      </w:r>
      <w:r w:rsidR="007619AA" w:rsidRPr="00115F43"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Основною відмінністю презентацій від решти способів представлення інформації є їх особлива насиченість змістом та інтерактивність, тобто здатність певним чином змінюватися й реагувати на дії користувача.</w:t>
      </w:r>
    </w:p>
    <w:p w:rsidR="007619AA" w:rsidRPr="00115F43" w:rsidRDefault="007619AA" w:rsidP="0071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CC"/>
          <w:sz w:val="28"/>
          <w:szCs w:val="28"/>
          <w:lang w:val="uk-UA"/>
        </w:rPr>
      </w:pPr>
      <w:r w:rsidRPr="00397EE7">
        <w:rPr>
          <w:rFonts w:ascii="Times New Roman" w:eastAsia="Times New Roman" w:hAnsi="Times New Roman" w:cs="Times New Roman"/>
          <w:color w:val="0000CC"/>
          <w:sz w:val="28"/>
          <w:szCs w:val="28"/>
        </w:rPr>
        <w:t> </w:t>
      </w:r>
    </w:p>
    <w:p w:rsidR="007619AA" w:rsidRPr="00397EE7" w:rsidRDefault="007619AA" w:rsidP="007619AA">
      <w:pPr>
        <w:spacing w:after="0" w:line="240" w:lineRule="auto"/>
        <w:rPr>
          <w:rFonts w:ascii="Times New Roman" w:eastAsia="Times New Roman" w:hAnsi="Times New Roman" w:cs="Times New Roman"/>
          <w:color w:val="0000CC"/>
          <w:sz w:val="28"/>
          <w:szCs w:val="28"/>
        </w:rPr>
      </w:pPr>
      <w:proofErr w:type="spellStart"/>
      <w:r w:rsidRPr="00397EE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Переваги</w:t>
      </w:r>
      <w:proofErr w:type="spellEnd"/>
      <w:r w:rsidRPr="00397EE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 w:rsidRPr="00397EE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мультимедійної</w:t>
      </w:r>
      <w:proofErr w:type="spellEnd"/>
      <w:r w:rsidRPr="00397EE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 w:rsidRPr="00397EE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презентації</w:t>
      </w:r>
      <w:proofErr w:type="spellEnd"/>
      <w:r w:rsidRPr="00397EE7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:</w:t>
      </w:r>
    </w:p>
    <w:p w:rsidR="007619AA" w:rsidRPr="007619AA" w:rsidRDefault="007619AA" w:rsidP="0076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унаочнює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презентуються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9AA" w:rsidRPr="007619AA" w:rsidRDefault="007619AA" w:rsidP="0076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ідвищує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оперативність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об’єктивність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наукового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619AA" w:rsidRPr="00977510" w:rsidRDefault="007619AA" w:rsidP="00761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сприяє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продуктивних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творчих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функцій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формуванню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операційного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стилю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мислення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7510" w:rsidRPr="00977510" w:rsidRDefault="00977510" w:rsidP="00977510">
      <w:pPr>
        <w:pStyle w:val="a6"/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</w:pPr>
      <w:r w:rsidRPr="00977510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lastRenderedPageBreak/>
        <w:t xml:space="preserve">Залежно від цілей і завдань, які необхідно вирішити через </w:t>
      </w:r>
      <w:r w:rsidRPr="00977510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val="uk-UA"/>
        </w:rPr>
        <w:t>мультимедійні презентації, їх можна розділити на 4 види:</w:t>
      </w:r>
    </w:p>
    <w:p w:rsidR="00977510" w:rsidRPr="00977510" w:rsidRDefault="00977510" w:rsidP="00977510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uk-UA"/>
        </w:rPr>
      </w:pPr>
    </w:p>
    <w:p w:rsidR="00977510" w:rsidRPr="00977510" w:rsidRDefault="00977510" w:rsidP="00977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751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977510">
        <w:rPr>
          <w:rFonts w:ascii="Times New Roman" w:hAnsi="Times New Roman" w:cs="Times New Roman"/>
          <w:sz w:val="24"/>
          <w:szCs w:val="24"/>
        </w:rPr>
        <w:t> </w:t>
      </w:r>
      <w:r w:rsidRPr="00977510">
        <w:rPr>
          <w:rFonts w:ascii="Times New Roman" w:hAnsi="Times New Roman" w:cs="Times New Roman"/>
          <w:b/>
          <w:i/>
          <w:sz w:val="24"/>
          <w:szCs w:val="24"/>
          <w:lang w:val="uk-UA"/>
        </w:rPr>
        <w:t>Інформаційна презентація.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 xml:space="preserve"> Це передача довідкової інформації, що міститься в тезах, таблицях, графіках і схемах.</w:t>
      </w:r>
      <w:r w:rsidRPr="00977510">
        <w:rPr>
          <w:rFonts w:ascii="Times New Roman" w:hAnsi="Times New Roman" w:cs="Times New Roman"/>
          <w:sz w:val="24"/>
          <w:szCs w:val="24"/>
        </w:rPr>
        <w:t xml:space="preserve"> Прикладом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такої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служити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- «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>Освітні проекти в умовах ДНЗ</w:t>
      </w:r>
      <w:r w:rsidRPr="00977510">
        <w:rPr>
          <w:rFonts w:ascii="Times New Roman" w:hAnsi="Times New Roman" w:cs="Times New Roman"/>
          <w:sz w:val="24"/>
          <w:szCs w:val="24"/>
        </w:rPr>
        <w:t>»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7510" w:rsidRPr="00977510" w:rsidRDefault="00977510" w:rsidP="00977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7510">
        <w:rPr>
          <w:rFonts w:ascii="Times New Roman" w:hAnsi="Times New Roman" w:cs="Times New Roman"/>
          <w:sz w:val="24"/>
          <w:szCs w:val="24"/>
        </w:rPr>
        <w:t>2.</w:t>
      </w:r>
      <w:r w:rsidRPr="00977510">
        <w:rPr>
          <w:rFonts w:ascii="Times New Roman" w:hAnsi="Times New Roman" w:cs="Times New Roman"/>
          <w:b/>
          <w:i/>
          <w:sz w:val="24"/>
          <w:szCs w:val="24"/>
        </w:rPr>
        <w:t> </w:t>
      </w:r>
      <w:proofErr w:type="spellStart"/>
      <w:r w:rsidRPr="00977510">
        <w:rPr>
          <w:rFonts w:ascii="Times New Roman" w:hAnsi="Times New Roman" w:cs="Times New Roman"/>
          <w:b/>
          <w:i/>
          <w:sz w:val="24"/>
          <w:szCs w:val="24"/>
        </w:rPr>
        <w:t>Презентація-супровід</w:t>
      </w:r>
      <w:proofErr w:type="spellEnd"/>
      <w:r w:rsidRPr="0097751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презентація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, створена для </w:t>
      </w:r>
      <w:proofErr w:type="spellStart"/>
      <w:proofErr w:type="gramStart"/>
      <w:r w:rsidRPr="0097751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7510">
        <w:rPr>
          <w:rFonts w:ascii="Times New Roman" w:hAnsi="Times New Roman" w:cs="Times New Roman"/>
          <w:sz w:val="24"/>
          <w:szCs w:val="24"/>
        </w:rPr>
        <w:t>ідтримки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якого-небудь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заходу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зазвичай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мало тексту,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багато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фотоматеріалів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, схем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алгоритмів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977510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977510">
        <w:rPr>
          <w:rFonts w:ascii="Times New Roman" w:hAnsi="Times New Roman" w:cs="Times New Roman"/>
          <w:sz w:val="24"/>
          <w:szCs w:val="24"/>
        </w:rPr>
        <w:t xml:space="preserve"> текст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 xml:space="preserve"> проговорюється ведучим або учасниками заходу, а презентація служить наочною візуалізацією слів. Прикладом може служити презентація «</w:t>
      </w:r>
      <w:r w:rsidRPr="009775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Записки </w:t>
      </w:r>
      <w:proofErr w:type="spellStart"/>
      <w:r w:rsidRPr="00977510">
        <w:rPr>
          <w:rFonts w:ascii="Times New Roman" w:hAnsi="Times New Roman" w:cs="Times New Roman"/>
          <w:bCs/>
          <w:sz w:val="24"/>
          <w:szCs w:val="24"/>
          <w:lang w:val="uk-UA"/>
        </w:rPr>
        <w:t>“бувалих”</w:t>
      </w:r>
      <w:proofErr w:type="spellEnd"/>
      <w:r w:rsidRPr="009775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977510">
        <w:rPr>
          <w:rFonts w:ascii="Times New Roman" w:hAnsi="Times New Roman" w:cs="Times New Roman"/>
          <w:bCs/>
          <w:sz w:val="24"/>
          <w:szCs w:val="24"/>
          <w:lang w:val="uk-UA"/>
        </w:rPr>
        <w:t>вихователів-методитстів</w:t>
      </w:r>
      <w:proofErr w:type="spellEnd"/>
      <w:r w:rsidRPr="0097751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або 9,5 годин у Верховині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77510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977510" w:rsidRPr="00977510" w:rsidRDefault="00977510" w:rsidP="00977510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77510">
        <w:rPr>
          <w:rFonts w:ascii="Times New Roman" w:hAnsi="Times New Roman" w:cs="Times New Roman"/>
          <w:sz w:val="24"/>
          <w:szCs w:val="24"/>
          <w:lang w:val="uk-UA"/>
        </w:rPr>
        <w:t>3. </w:t>
      </w:r>
      <w:r w:rsidRPr="00977510">
        <w:rPr>
          <w:rFonts w:ascii="Times New Roman" w:hAnsi="Times New Roman" w:cs="Times New Roman"/>
          <w:b/>
          <w:i/>
          <w:sz w:val="24"/>
          <w:szCs w:val="24"/>
          <w:lang w:val="uk-UA"/>
        </w:rPr>
        <w:t>Презентація - звіт.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 xml:space="preserve"> Цей вид презентації перегукується з попереднім, але в ході демонстрації слайдів акцент робиться на результативність вже виконаної роботи. </w:t>
      </w:r>
    </w:p>
    <w:p w:rsidR="00977510" w:rsidRPr="00977510" w:rsidRDefault="00977510" w:rsidP="0097751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977510">
        <w:rPr>
          <w:rFonts w:ascii="Times New Roman" w:hAnsi="Times New Roman" w:cs="Times New Roman"/>
          <w:sz w:val="24"/>
          <w:szCs w:val="24"/>
          <w:lang w:val="uk-UA"/>
        </w:rPr>
        <w:t>4. </w:t>
      </w:r>
      <w:r w:rsidRPr="00977510">
        <w:rPr>
          <w:rFonts w:ascii="Times New Roman" w:hAnsi="Times New Roman" w:cs="Times New Roman"/>
          <w:b/>
          <w:i/>
          <w:sz w:val="24"/>
          <w:szCs w:val="24"/>
          <w:lang w:val="uk-UA"/>
        </w:rPr>
        <w:t>Рекламна презентація.</w:t>
      </w:r>
      <w:r w:rsidRPr="00977510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Презентація, створена для самостійного вивчення матеріалу педагогами, може містити всі властиві їй елементи, мати розгалужену структуру і розглядати об'єкт презентації з усіх сторін. </w:t>
      </w:r>
    </w:p>
    <w:p w:rsidR="00977510" w:rsidRPr="00977510" w:rsidRDefault="00977510" w:rsidP="00977510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977510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їх можливо як супровід до доповіді, співдоповіді на педагогічній раді, батьківських зборах, лекції на семінарі. </w:t>
      </w:r>
      <w:r w:rsidRPr="009775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Будь-яка доповідь, супроводжувана мультимедійною презентацією, дозволяє представити значно більший обсяг інформації та наочно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  <w:lang w:val="uk-UA"/>
        </w:rPr>
        <w:t>обгрунтовувати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свої аргументи.</w:t>
      </w:r>
      <w:r w:rsidRPr="0097751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Динамічн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доповідь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супроводжуван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яскравою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ефектною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мультимедійною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презентацією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приваблює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значно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більше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77510">
        <w:rPr>
          <w:rFonts w:ascii="Times New Roman" w:hAnsi="Times New Roman" w:cs="Times New Roman"/>
          <w:color w:val="000000"/>
          <w:sz w:val="24"/>
          <w:szCs w:val="24"/>
        </w:rPr>
        <w:t>уваги</w:t>
      </w:r>
      <w:proofErr w:type="spellEnd"/>
      <w:r w:rsidRPr="0097751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19AA" w:rsidRPr="007619AA" w:rsidRDefault="007619AA" w:rsidP="00F441A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Рекомендації</w:t>
      </w:r>
      <w:proofErr w:type="spellEnd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щодо</w:t>
      </w:r>
      <w:proofErr w:type="spellEnd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презентування</w:t>
      </w:r>
      <w:proofErr w:type="spellEnd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матеріалів</w:t>
      </w:r>
      <w:proofErr w:type="spellEnd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gramStart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в</w:t>
      </w:r>
      <w:proofErr w:type="gramEnd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електронному</w:t>
      </w:r>
      <w:proofErr w:type="spellEnd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 xml:space="preserve"> </w:t>
      </w:r>
      <w:proofErr w:type="spellStart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вигляді</w:t>
      </w:r>
      <w:proofErr w:type="spellEnd"/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t> </w:t>
      </w:r>
      <w:r w:rsidRPr="0074754B">
        <w:rPr>
          <w:rFonts w:ascii="Times New Roman" w:eastAsia="Times New Roman" w:hAnsi="Times New Roman" w:cs="Times New Roman"/>
          <w:b/>
          <w:bCs/>
          <w:color w:val="0000CC"/>
          <w:sz w:val="28"/>
          <w:szCs w:val="28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Загальна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частина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електронному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супроводу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доповідей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педагогів 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представляються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носіях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форматі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електронних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презентацій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матеріалів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електронному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вигляді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Матеріали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складаються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з:</w:t>
      </w:r>
      <w:r w:rsidRPr="00761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t>титульного слайда;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слайдів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завершального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слайда.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У </w:t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титульному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слайді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вказуються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тема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прізвище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ім’я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батькові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доповідача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41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715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541B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="0071541B">
        <w:rPr>
          <w:rFonts w:ascii="Times New Roman" w:eastAsia="Times New Roman" w:hAnsi="Times New Roman" w:cs="Times New Roman"/>
          <w:sz w:val="24"/>
          <w:szCs w:val="24"/>
        </w:rPr>
        <w:t xml:space="preserve"> заклад;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посада, місце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містять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актуальність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науковий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апарат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хід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зміст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71541B">
        <w:rPr>
          <w:rFonts w:ascii="Times New Roman" w:eastAsia="Times New Roman" w:hAnsi="Times New Roman" w:cs="Times New Roman"/>
          <w:sz w:val="24"/>
          <w:szCs w:val="24"/>
        </w:rPr>
        <w:t xml:space="preserve">результати </w:t>
      </w:r>
      <w:proofErr w:type="spellStart"/>
      <w:r w:rsidR="0071541B">
        <w:rPr>
          <w:rFonts w:ascii="Times New Roman" w:eastAsia="Times New Roman" w:hAnsi="Times New Roman" w:cs="Times New Roman"/>
          <w:sz w:val="24"/>
          <w:szCs w:val="24"/>
        </w:rPr>
        <w:t>дослідження</w:t>
      </w:r>
      <w:proofErr w:type="spellEnd"/>
      <w:r w:rsidR="0071541B">
        <w:rPr>
          <w:rFonts w:ascii="Times New Roman" w:eastAsia="Times New Roman" w:hAnsi="Times New Roman" w:cs="Times New Roman"/>
          <w:sz w:val="24"/>
          <w:szCs w:val="24"/>
        </w:rPr>
        <w:t>;</w:t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1541B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="00715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1541B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 w:rsidR="0071541B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Крім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того,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інформаційні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слайди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містити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діаграми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графіки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необхідні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текстові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табличні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інші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7154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Вибі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типу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схем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структуризації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та порядок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викладу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доповідачем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до мети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презентації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Завершальний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слайд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подяку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Раціонально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наскрізну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нумерацію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слайдів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титульний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 –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 № 1, перший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інформаційний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 –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 № 2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по порядку. Номер слайда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відображається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правому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верхньому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кутку. На 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титульному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завершальному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слайдах номер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проставлятися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Формат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слайдів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Параметри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сторінки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розмі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слайдів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відповідати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розміру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екрана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орієнтація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слайда –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альбомна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>ширина слайда – 24 см;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висота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слайда – 18 см;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нумерувати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слайди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арабськими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цифрами без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знаків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номера,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рисочок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формат показу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слайдів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– “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Демонстрація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рафічний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текстовий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матеріали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розміщуються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на слайдах так,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ліворуч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праворуч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від краю слайда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залишалося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чисте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поле шириною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0,5 см.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слайдів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Фон є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елементом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заднього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(другого) плану.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виділяти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F441A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441A6">
        <w:rPr>
          <w:rFonts w:ascii="Times New Roman" w:eastAsia="Times New Roman" w:hAnsi="Times New Roman" w:cs="Times New Roman"/>
          <w:sz w:val="24"/>
          <w:szCs w:val="24"/>
        </w:rPr>
        <w:t>ідкреслювати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слайда,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затуляти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її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F441A6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різних фонів на слайдах в рамках однієї презентації не створює відчуття єдності, зв’язності, стильності інформації.</w:t>
      </w:r>
      <w:r w:rsidRPr="00F441A6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Pr="00F441A6">
        <w:rPr>
          <w:rFonts w:ascii="Times New Roman" w:eastAsia="Times New Roman" w:hAnsi="Times New Roman" w:cs="Times New Roman"/>
          <w:sz w:val="24"/>
          <w:szCs w:val="24"/>
          <w:lang w:val="uk-UA"/>
        </w:rPr>
        <w:t>Щоб уникнути цієї помилки, складання кольорової схеми презентації має починатися з вибору двох головних функціональних кольорів, які використовуються</w:t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фону та звичайного тексту.</w:t>
      </w:r>
      <w:r w:rsidRPr="00F441A6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Поєднання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двох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кольорів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кольору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тексту та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кольору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фону –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істотно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впливає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глядача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деякі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пари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кольорів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не тільки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стомлюють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ал</w:t>
      </w:r>
      <w:r w:rsidR="00F441A6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можуть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призвести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стресу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Традиція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нашого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сприйняття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пов’язана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фон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ітлим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, а текст – тем</w:t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ним. Цей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контрастний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образ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прийшов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від “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книжкового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” тексту. 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друкованих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текстах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зіштовхуємось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із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максимальним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контрастом: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чорний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білий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. Ми до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нього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звикли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око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стомлю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Проте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сприйняття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тексту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екрану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дещо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іншу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специфіку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екран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генерує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випромінювання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тому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ізкий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контраст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кольору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фону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втомлює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око. Є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прийоми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за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допомогою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цей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різкий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контраст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пом’якшити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Наприклад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можна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обрати фон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колі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одній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гамі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тобто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тільки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зробити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фон максимально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світлим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, а шрифт – темним.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Необхідно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запам’ятати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ще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одне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правило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вибору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фону.</w:t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Будь-який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фоновий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малюнок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ідвищує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стомлюваність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очей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знижує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ефективність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засвоєння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презентованого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матеріалу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фотографій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як фону є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вдалою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ідеєю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через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труднощі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ідбором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шрифту. В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цьому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випадку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більш-менш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однотонні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іноді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ледь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розмиті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фотографії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розташовувати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текст не на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самій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фотографії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а на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кольоровій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ідкладці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. Але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такий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варіант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фону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бути</w:t>
      </w:r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виправданим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презентації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Заважає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сприйняттю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текстової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використаний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презентації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фон</w:t>
      </w:r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вигляді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анімованого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sz w:val="24"/>
          <w:szCs w:val="24"/>
        </w:rPr>
        <w:t>об’єкта</w:t>
      </w:r>
      <w:proofErr w:type="spellEnd"/>
      <w:r w:rsidR="00F441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Рекомендується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ітлий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фон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слайдів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кольорами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червоний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–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lastRenderedPageBreak/>
        <w:t>менше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255;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зелений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–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225;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синій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– 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менше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225;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поєднання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рекомендується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, – 230, 240, 250).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Текст</w:t>
      </w:r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експериментуйте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шрифтами. Шрифт –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складний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елемент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дизайну.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легко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зіпсувати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слайд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невмілим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шрифтів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оформлення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презентації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такі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шрифти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Arial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Comic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Sans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MS;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Courier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Georgia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Tahoma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Verdana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Вибі</w:t>
      </w:r>
      <w:proofErr w:type="gramStart"/>
      <w:r w:rsidR="00F441A6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="00F44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441A6">
        <w:rPr>
          <w:rFonts w:ascii="Times New Roman" w:eastAsia="Times New Roman" w:hAnsi="Times New Roman" w:cs="Times New Roman"/>
          <w:b/>
          <w:bCs/>
          <w:sz w:val="24"/>
          <w:szCs w:val="24"/>
        </w:rPr>
        <w:t>розміру</w:t>
      </w:r>
      <w:proofErr w:type="spellEnd"/>
      <w:r w:rsidR="00F44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(кегля) шрифту тексту</w:t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441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Кегль шрифту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від типу, фону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презентації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проекційного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слід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виділення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ідкресленням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, тому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сприйнятті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активних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користувачів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Інтернету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підкреслення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пов’язане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гіперпосиланням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9AA" w:rsidRPr="007619AA" w:rsidRDefault="007619AA" w:rsidP="00761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Рекомендовані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розміри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шрифтів</w:t>
      </w:r>
      <w:proofErr w:type="spellEnd"/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619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Заголовок слайда - 22 – 30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7619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619AA">
        <w:rPr>
          <w:rFonts w:ascii="Times New Roman" w:eastAsia="Times New Roman" w:hAnsi="Times New Roman" w:cs="Times New Roman"/>
          <w:sz w:val="24"/>
          <w:szCs w:val="24"/>
        </w:rPr>
        <w:t>ідзаголовок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- 20 – 28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Текст - 18 – 22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Підписи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діаграмах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- 20 – 24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Підписи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осей 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діаграмах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є) - 18 – 22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Заголовки осей у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діаграмах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є) - 18 – 22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Шрифт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легенди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- 16 – 22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  <w:t xml:space="preserve">Номер слайда - 14 – 16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Інформація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таблицях</w:t>
      </w:r>
      <w:proofErr w:type="spellEnd"/>
      <w:r w:rsidRPr="007619AA">
        <w:rPr>
          <w:rFonts w:ascii="Times New Roman" w:eastAsia="Times New Roman" w:hAnsi="Times New Roman" w:cs="Times New Roman"/>
          <w:sz w:val="24"/>
          <w:szCs w:val="24"/>
        </w:rPr>
        <w:t xml:space="preserve"> - 18 – 22 </w:t>
      </w:r>
      <w:proofErr w:type="spellStart"/>
      <w:r w:rsidRPr="007619AA">
        <w:rPr>
          <w:rFonts w:ascii="Times New Roman" w:eastAsia="Times New Roman" w:hAnsi="Times New Roman" w:cs="Times New Roman"/>
          <w:sz w:val="24"/>
          <w:szCs w:val="24"/>
        </w:rPr>
        <w:t>pt</w:t>
      </w:r>
      <w:proofErr w:type="spellEnd"/>
    </w:p>
    <w:p w:rsidR="00742B12" w:rsidRDefault="00742B12" w:rsidP="00742B12">
      <w:pPr>
        <w:pStyle w:val="article"/>
        <w:spacing w:before="0" w:beforeAutospacing="0" w:after="0" w:afterAutospacing="0"/>
        <w:jc w:val="left"/>
        <w:rPr>
          <w:iCs/>
          <w:sz w:val="28"/>
          <w:szCs w:val="28"/>
          <w:lang w:val="uk-UA"/>
        </w:rPr>
      </w:pPr>
      <w:r w:rsidRPr="00C76BD1">
        <w:rPr>
          <w:iCs/>
          <w:sz w:val="28"/>
          <w:szCs w:val="28"/>
          <w:lang w:val="uk-UA"/>
        </w:rPr>
        <w:pict>
          <v:shape id="_x0000_i1026" type="#_x0000_t136" style="width:324.75pt;height:50.25pt" fillcolor="#06c" strokecolor="#9cf" strokeweight="1.5pt">
            <v:fill r:id="rId6" o:title=""/>
            <v:stroke r:id="rId6" o:title="ꗨ̕̜检Цҟﻈ̥㤘Х椰Ц픨Ғ䣠̢"/>
            <v:shadow on="t" color="#900"/>
            <v:textpath style="font-family:&quot;Impact&quot;;v-text-kern:t" trim="t" fitpath="t" string="&#10;       Використані Ресурси:&#10;"/>
          </v:shape>
        </w:pict>
      </w:r>
    </w:p>
    <w:p w:rsidR="00742B12" w:rsidRPr="000943DF" w:rsidRDefault="00742B12" w:rsidP="00742B12">
      <w:pPr>
        <w:pStyle w:val="article"/>
        <w:spacing w:before="0" w:beforeAutospacing="0" w:after="0" w:afterAutospacing="0"/>
        <w:ind w:left="915"/>
        <w:jc w:val="center"/>
        <w:rPr>
          <w:iCs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-316865</wp:posOffset>
            </wp:positionH>
            <wp:positionV relativeFrom="paragraph">
              <wp:posOffset>129540</wp:posOffset>
            </wp:positionV>
            <wp:extent cx="1028700" cy="859790"/>
            <wp:effectExtent l="19050" t="0" r="0" b="0"/>
            <wp:wrapSquare wrapText="bothSides"/>
            <wp:docPr id="2" name="Рисунок 2" descr="Описание: 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2B12" w:rsidRPr="00FA6286" w:rsidRDefault="00742B12" w:rsidP="00742B12">
      <w:pPr>
        <w:pStyle w:val="11"/>
        <w:spacing w:line="240" w:lineRule="atLeast"/>
        <w:ind w:left="0"/>
        <w:jc w:val="both"/>
        <w:rPr>
          <w:color w:val="000000"/>
          <w:lang w:val="uk-UA"/>
        </w:rPr>
      </w:pPr>
      <w:r w:rsidRPr="00FA6286">
        <w:rPr>
          <w:color w:val="000000"/>
          <w:lang w:val="uk-UA"/>
        </w:rPr>
        <w:t>1.</w:t>
      </w:r>
      <w:r w:rsidR="00FF2AAC" w:rsidRPr="00FA6286">
        <w:rPr>
          <w:color w:val="000000"/>
          <w:lang w:val="uk-UA"/>
        </w:rPr>
        <w:t xml:space="preserve">      Базовий компонент дошкільної освіти України.</w:t>
      </w:r>
    </w:p>
    <w:p w:rsidR="00742B12" w:rsidRPr="00FA6286" w:rsidRDefault="00742B12" w:rsidP="00742B12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2.      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Ястребов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Л.Й.,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Создание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мультимедийных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презентаций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программе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Microsoft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Power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Point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Вопросы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>Интернет-образования</w:t>
      </w:r>
      <w:proofErr w:type="spellEnd"/>
      <w:r w:rsidRPr="00FA628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№41, </w:t>
      </w:r>
      <w:hyperlink r:id="rId9" w:history="1">
        <w:r w:rsidRPr="00FA6286">
          <w:rPr>
            <w:rFonts w:ascii="Times New Roman" w:hAnsi="Times New Roman" w:cs="Times New Roman"/>
            <w:sz w:val="24"/>
            <w:szCs w:val="24"/>
            <w:u w:val="single"/>
            <w:lang w:val="uk-UA"/>
          </w:rPr>
          <w:t>http://vio.fio.ru/vio_41/cd_site/Articles/glava-00/02.htm</w:t>
        </w:r>
      </w:hyperlink>
      <w:r w:rsidRPr="00FA6286">
        <w:rPr>
          <w:rFonts w:ascii="Times New Roman" w:hAnsi="Times New Roman" w:cs="Times New Roman"/>
          <w:sz w:val="24"/>
          <w:szCs w:val="24"/>
          <w:u w:val="single"/>
          <w:lang w:val="uk-UA"/>
        </w:rPr>
        <w:t>.</w:t>
      </w:r>
    </w:p>
    <w:p w:rsidR="00742B12" w:rsidRPr="00FA6286" w:rsidRDefault="00742B12" w:rsidP="00742B12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A6286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Махон</w:t>
      </w:r>
      <w:proofErr w:type="spellEnd"/>
      <w:r w:rsidRPr="00FA628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A6286">
        <w:rPr>
          <w:rFonts w:ascii="Times New Roman" w:hAnsi="Times New Roman" w:cs="Times New Roman"/>
          <w:sz w:val="24"/>
          <w:szCs w:val="24"/>
        </w:rPr>
        <w:t>на О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A6286">
        <w:rPr>
          <w:rFonts w:ascii="Times New Roman" w:hAnsi="Times New Roman" w:cs="Times New Roman"/>
          <w:sz w:val="24"/>
          <w:szCs w:val="24"/>
        </w:rPr>
        <w:t xml:space="preserve"> В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. Методичні рекомендації</w:t>
      </w:r>
      <w:r w:rsidRPr="00FA6286">
        <w:rPr>
          <w:rFonts w:ascii="Times New Roman" w:hAnsi="Times New Roman" w:cs="Times New Roman"/>
          <w:sz w:val="24"/>
          <w:szCs w:val="24"/>
        </w:rPr>
        <w:t> «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мультимед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ійни</w:t>
      </w:r>
      <w:r w:rsidRPr="00FA628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FA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презентац</w:t>
      </w:r>
      <w:proofErr w:type="spellEnd"/>
      <w:r w:rsidRPr="00FA628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FA6286">
        <w:rPr>
          <w:rFonts w:ascii="Times New Roman" w:hAnsi="Times New Roman" w:cs="Times New Roman"/>
          <w:sz w:val="24"/>
          <w:szCs w:val="24"/>
        </w:rPr>
        <w:t> 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A6286">
        <w:rPr>
          <w:rFonts w:ascii="Times New Roman" w:hAnsi="Times New Roman" w:cs="Times New Roman"/>
          <w:sz w:val="24"/>
          <w:szCs w:val="24"/>
        </w:rPr>
        <w:t>к 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е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фективн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 w:rsidRPr="00FA6286">
        <w:rPr>
          <w:rFonts w:ascii="Times New Roman" w:hAnsi="Times New Roman" w:cs="Times New Roman"/>
          <w:sz w:val="24"/>
          <w:szCs w:val="24"/>
        </w:rPr>
        <w:t> 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засобу</w:t>
      </w:r>
      <w:r w:rsidRPr="00FA6286">
        <w:rPr>
          <w:rFonts w:ascii="Times New Roman" w:hAnsi="Times New Roman" w:cs="Times New Roman"/>
          <w:sz w:val="24"/>
          <w:szCs w:val="24"/>
        </w:rPr>
        <w:t xml:space="preserve"> в 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навчанні</w:t>
      </w:r>
      <w:r w:rsidRPr="00FA6286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A628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тей</w:t>
      </w:r>
      <w:proofErr w:type="spellEnd"/>
      <w:r w:rsidRPr="00FA6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дошк</w:t>
      </w:r>
      <w:proofErr w:type="spellEnd"/>
      <w:r w:rsidRPr="00FA628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FA6286">
        <w:rPr>
          <w:rFonts w:ascii="Times New Roman" w:hAnsi="Times New Roman" w:cs="Times New Roman"/>
          <w:sz w:val="24"/>
          <w:szCs w:val="24"/>
        </w:rPr>
        <w:t>льного</w:t>
      </w:r>
      <w:proofErr w:type="spellEnd"/>
      <w:r w:rsidRPr="00FA6286">
        <w:rPr>
          <w:rFonts w:ascii="Times New Roman" w:hAnsi="Times New Roman" w:cs="Times New Roman"/>
          <w:sz w:val="24"/>
          <w:szCs w:val="24"/>
        </w:rPr>
        <w:t xml:space="preserve"> в</w:t>
      </w:r>
      <w:proofErr w:type="spellStart"/>
      <w:r w:rsidRPr="00FA6286">
        <w:rPr>
          <w:rFonts w:ascii="Times New Roman" w:hAnsi="Times New Roman" w:cs="Times New Roman"/>
          <w:sz w:val="24"/>
          <w:szCs w:val="24"/>
          <w:lang w:val="uk-UA"/>
        </w:rPr>
        <w:t>іку</w:t>
      </w:r>
      <w:proofErr w:type="spellEnd"/>
      <w:r w:rsidRPr="00FA6286">
        <w:rPr>
          <w:rFonts w:ascii="Times New Roman" w:hAnsi="Times New Roman" w:cs="Times New Roman"/>
          <w:sz w:val="24"/>
          <w:szCs w:val="24"/>
        </w:rPr>
        <w:t>»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 xml:space="preserve">, - </w:t>
      </w:r>
      <w:hyperlink r:id="rId10" w:history="1">
        <w:r w:rsidRPr="00FA6286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http://arzgirrono.narod.ru/new_page_12.htm</w:t>
        </w:r>
      </w:hyperlink>
      <w:r w:rsidRPr="00FA62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B12" w:rsidRPr="00FA6286" w:rsidRDefault="00742B12" w:rsidP="00742B1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86">
        <w:rPr>
          <w:rStyle w:val="spelle"/>
          <w:rFonts w:ascii="Times New Roman" w:hAnsi="Times New Roman"/>
          <w:sz w:val="24"/>
          <w:szCs w:val="24"/>
          <w:lang w:val="uk-UA"/>
        </w:rPr>
        <w:t xml:space="preserve">4. </w:t>
      </w:r>
      <w:proofErr w:type="spellStart"/>
      <w:r w:rsidRPr="00FA6286">
        <w:rPr>
          <w:rStyle w:val="spelle"/>
          <w:rFonts w:ascii="Times New Roman" w:hAnsi="Times New Roman"/>
          <w:sz w:val="24"/>
          <w:szCs w:val="24"/>
          <w:lang w:val="uk-UA"/>
        </w:rPr>
        <w:t>Кореганова</w:t>
      </w:r>
      <w:proofErr w:type="spellEnd"/>
      <w:r w:rsidRPr="00FA6286">
        <w:rPr>
          <w:rFonts w:ascii="Times New Roman" w:hAnsi="Times New Roman" w:cs="Times New Roman"/>
          <w:sz w:val="24"/>
          <w:szCs w:val="24"/>
          <w:lang w:val="uk-UA"/>
        </w:rPr>
        <w:t xml:space="preserve"> О.І. Комп’ютер у дошкільному закладі // Комп’ютер у школі      та сім’ї. – 2000. – №3. – С.40.</w:t>
      </w:r>
    </w:p>
    <w:p w:rsidR="00742B12" w:rsidRPr="00FA6286" w:rsidRDefault="00742B12" w:rsidP="00742B1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86">
        <w:rPr>
          <w:rFonts w:ascii="Times New Roman" w:hAnsi="Times New Roman" w:cs="Times New Roman"/>
          <w:sz w:val="24"/>
          <w:szCs w:val="24"/>
        </w:rPr>
        <w:t> 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>5. А</w:t>
      </w:r>
      <w:r w:rsidRPr="00FA6286">
        <w:rPr>
          <w:rFonts w:ascii="Times New Roman" w:hAnsi="Times New Roman" w:cs="Times New Roman"/>
          <w:bCs/>
          <w:sz w:val="24"/>
          <w:szCs w:val="24"/>
          <w:lang w:val="uk-UA"/>
        </w:rPr>
        <w:t>вторською програмою</w:t>
      </w:r>
      <w:r w:rsidRPr="00FA628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</w:t>
      </w:r>
      <w:proofErr w:type="spellStart"/>
      <w:r w:rsidRPr="00FA628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„Навчання</w:t>
      </w:r>
      <w:proofErr w:type="spellEnd"/>
      <w:r w:rsidRPr="00FA628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 комп’ютерної грамоті дошкільнят 5-го та 6-го року </w:t>
      </w:r>
      <w:proofErr w:type="spellStart"/>
      <w:r w:rsidRPr="00FA628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>життя”</w:t>
      </w:r>
      <w:proofErr w:type="spellEnd"/>
      <w:r w:rsidRPr="00FA6286">
        <w:rPr>
          <w:rFonts w:ascii="Times New Roman" w:hAnsi="Times New Roman" w:cs="Times New Roman"/>
          <w:bCs/>
          <w:i/>
          <w:iCs/>
          <w:sz w:val="24"/>
          <w:szCs w:val="24"/>
          <w:lang w:val="uk-UA"/>
        </w:rPr>
        <w:t xml:space="preserve">. 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br/>
        <w:t xml:space="preserve"> </w:t>
      </w:r>
      <w:r w:rsidRPr="00FA6286">
        <w:rPr>
          <w:rFonts w:ascii="Times New Roman" w:hAnsi="Times New Roman" w:cs="Times New Roman"/>
          <w:bCs/>
          <w:sz w:val="24"/>
          <w:szCs w:val="24"/>
          <w:lang w:val="uk-UA"/>
        </w:rPr>
        <w:t>Автор:</w:t>
      </w:r>
      <w:r w:rsidRPr="00FA6286">
        <w:rPr>
          <w:rFonts w:ascii="Times New Roman" w:hAnsi="Times New Roman" w:cs="Times New Roman"/>
          <w:sz w:val="24"/>
          <w:szCs w:val="24"/>
          <w:lang w:val="uk-UA"/>
        </w:rPr>
        <w:t xml:space="preserve"> Вакуленко Н.М. методист дошкільного навчального закладу – центру   розвитку дитини </w:t>
      </w:r>
      <w:proofErr w:type="spellStart"/>
      <w:r w:rsidRPr="00FA6286">
        <w:rPr>
          <w:rFonts w:ascii="Times New Roman" w:hAnsi="Times New Roman" w:cs="Times New Roman"/>
          <w:sz w:val="24"/>
          <w:szCs w:val="24"/>
          <w:lang w:val="uk-UA"/>
        </w:rPr>
        <w:t>„Джерельце”</w:t>
      </w:r>
      <w:proofErr w:type="spellEnd"/>
      <w:r w:rsidRPr="00FA6286">
        <w:rPr>
          <w:rFonts w:ascii="Times New Roman" w:hAnsi="Times New Roman" w:cs="Times New Roman"/>
          <w:sz w:val="24"/>
          <w:szCs w:val="24"/>
          <w:lang w:val="uk-UA"/>
        </w:rPr>
        <w:t xml:space="preserve"> м. Тарасівка </w:t>
      </w:r>
      <w:proofErr w:type="spellStart"/>
      <w:r w:rsidRPr="00FA6286">
        <w:rPr>
          <w:rFonts w:ascii="Times New Roman" w:hAnsi="Times New Roman" w:cs="Times New Roman"/>
          <w:sz w:val="24"/>
          <w:szCs w:val="24"/>
          <w:lang w:val="uk-UA"/>
        </w:rPr>
        <w:t>Києво-Святошинського</w:t>
      </w:r>
      <w:proofErr w:type="spellEnd"/>
      <w:r w:rsidRPr="00FA6286">
        <w:rPr>
          <w:rFonts w:ascii="Times New Roman" w:hAnsi="Times New Roman" w:cs="Times New Roman"/>
          <w:sz w:val="24"/>
          <w:szCs w:val="24"/>
          <w:lang w:val="uk-UA"/>
        </w:rPr>
        <w:t xml:space="preserve"> району.</w:t>
      </w:r>
      <w:r w:rsidRPr="00FA628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742B12" w:rsidRPr="00FA6286" w:rsidRDefault="00742B12" w:rsidP="00742B12">
      <w:pPr>
        <w:pStyle w:val="a5"/>
        <w:spacing w:before="0" w:beforeAutospacing="0" w:after="0" w:afterAutospacing="0"/>
        <w:rPr>
          <w:rStyle w:val="a8"/>
          <w:b w:val="0"/>
          <w:bCs/>
          <w:lang w:val="uk-UA"/>
        </w:rPr>
      </w:pPr>
      <w:r w:rsidRPr="00FA6286">
        <w:rPr>
          <w:lang w:val="uk-UA"/>
        </w:rPr>
        <w:t xml:space="preserve">  6. </w:t>
      </w:r>
      <w:proofErr w:type="spellStart"/>
      <w:r w:rsidRPr="00FA6286">
        <w:rPr>
          <w:lang w:val="uk-UA"/>
        </w:rPr>
        <w:t>Бєлікова</w:t>
      </w:r>
      <w:proofErr w:type="spellEnd"/>
      <w:r w:rsidRPr="00FA6286">
        <w:rPr>
          <w:lang w:val="uk-UA"/>
        </w:rPr>
        <w:t xml:space="preserve"> Н., Комп’ютерно-ігровий компле</w:t>
      </w:r>
      <w:r w:rsidR="00FA6286">
        <w:rPr>
          <w:lang w:val="uk-UA"/>
        </w:rPr>
        <w:t xml:space="preserve">кс // Палітра педагога. 2001.- </w:t>
      </w:r>
      <w:r w:rsidRPr="00FA6286">
        <w:rPr>
          <w:lang w:val="uk-UA"/>
        </w:rPr>
        <w:t>№ 4.  С. 14 – 17., 2002. № 1. – С. 19 – 22</w:t>
      </w:r>
    </w:p>
    <w:p w:rsidR="00627286" w:rsidRPr="00FA6286" w:rsidRDefault="00742B12" w:rsidP="00742B12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A6286">
        <w:rPr>
          <w:rStyle w:val="a8"/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</w:p>
    <w:sectPr w:rsidR="00627286" w:rsidRPr="00FA6286" w:rsidSect="005B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2A8F"/>
    <w:multiLevelType w:val="multilevel"/>
    <w:tmpl w:val="500A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19AA"/>
    <w:rsid w:val="00115F43"/>
    <w:rsid w:val="00200864"/>
    <w:rsid w:val="00397EE7"/>
    <w:rsid w:val="005B7927"/>
    <w:rsid w:val="006068C8"/>
    <w:rsid w:val="00627286"/>
    <w:rsid w:val="0071541B"/>
    <w:rsid w:val="00742B12"/>
    <w:rsid w:val="0074754B"/>
    <w:rsid w:val="007619AA"/>
    <w:rsid w:val="007C63B9"/>
    <w:rsid w:val="00881ACF"/>
    <w:rsid w:val="00974064"/>
    <w:rsid w:val="00977510"/>
    <w:rsid w:val="00A66D2E"/>
    <w:rsid w:val="00AF2F7C"/>
    <w:rsid w:val="00DC7622"/>
    <w:rsid w:val="00EC10DE"/>
    <w:rsid w:val="00F17B0A"/>
    <w:rsid w:val="00F441A6"/>
    <w:rsid w:val="00FA6286"/>
    <w:rsid w:val="00FB67E9"/>
    <w:rsid w:val="00FF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7"/>
  </w:style>
  <w:style w:type="paragraph" w:styleId="1">
    <w:name w:val="heading 1"/>
    <w:basedOn w:val="a"/>
    <w:link w:val="10"/>
    <w:uiPriority w:val="9"/>
    <w:qFormat/>
    <w:rsid w:val="00761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9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s12">
    <w:name w:val="fs_12"/>
    <w:basedOn w:val="a0"/>
    <w:rsid w:val="007619AA"/>
  </w:style>
  <w:style w:type="character" w:customStyle="1" w:styleId="red">
    <w:name w:val="red"/>
    <w:basedOn w:val="a0"/>
    <w:rsid w:val="007619AA"/>
  </w:style>
  <w:style w:type="character" w:customStyle="1" w:styleId="blue">
    <w:name w:val="blue"/>
    <w:basedOn w:val="a0"/>
    <w:rsid w:val="007619AA"/>
  </w:style>
  <w:style w:type="paragraph" w:styleId="a3">
    <w:name w:val="Balloon Text"/>
    <w:basedOn w:val="a"/>
    <w:link w:val="a4"/>
    <w:uiPriority w:val="99"/>
    <w:semiHidden/>
    <w:unhideWhenUsed/>
    <w:rsid w:val="00A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D2E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uiPriority w:val="99"/>
    <w:rsid w:val="00974064"/>
    <w:pPr>
      <w:spacing w:before="100" w:beforeAutospacing="1" w:after="100" w:afterAutospacing="1" w:line="24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974064"/>
    <w:pPr>
      <w:spacing w:before="100" w:beforeAutospacing="1" w:after="100" w:afterAutospacing="1" w:line="240" w:lineRule="atLeast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77510"/>
  </w:style>
  <w:style w:type="paragraph" w:styleId="a6">
    <w:name w:val="List Paragraph"/>
    <w:basedOn w:val="a"/>
    <w:uiPriority w:val="34"/>
    <w:qFormat/>
    <w:rsid w:val="00977510"/>
    <w:pPr>
      <w:ind w:left="720"/>
      <w:contextualSpacing/>
    </w:pPr>
  </w:style>
  <w:style w:type="character" w:styleId="a7">
    <w:name w:val="Hyperlink"/>
    <w:basedOn w:val="a0"/>
    <w:uiPriority w:val="99"/>
    <w:rsid w:val="00742B12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742B12"/>
    <w:rPr>
      <w:b/>
    </w:rPr>
  </w:style>
  <w:style w:type="character" w:customStyle="1" w:styleId="spelle">
    <w:name w:val="spelle"/>
    <w:basedOn w:val="a0"/>
    <w:uiPriority w:val="99"/>
    <w:rsid w:val="00742B12"/>
    <w:rPr>
      <w:rFonts w:cs="Times New Roman"/>
    </w:rPr>
  </w:style>
  <w:style w:type="paragraph" w:customStyle="1" w:styleId="11">
    <w:name w:val="Абзац списка1"/>
    <w:basedOn w:val="a"/>
    <w:uiPriority w:val="99"/>
    <w:rsid w:val="00742B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file:///C:\Users\&#1072;&#1083;&#1077;&#1082;&#1089;\AppData\Roaming\1%20&#1090;&#1080;&#1078;&#1076;&#1077;&#1085;&#1100;\&#1055;&#1077;&#1076;&#1072;&#1075;&#1086;&#1075;&#1110;&#1095;&#1085;&#1077;%20&#1077;&#1089;&#1077;.d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rzgirrono.narod.ru/new_page_1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o.fio.ru/vio_41/cd_site/Articles/glava-00/0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07E7-1423-4596-A756-649A4175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2015-02-17T07:06:00Z</dcterms:created>
  <dcterms:modified xsi:type="dcterms:W3CDTF">2015-02-17T08:37:00Z</dcterms:modified>
</cp:coreProperties>
</file>